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F64ACC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статистическое наблюдение за затратами на производство и продажу продукции (товаров, работ, услуг) за 2021 год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F64AC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5A61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счетов, балансов,</w:t>
            </w:r>
            <w:r w:rsidR="00F6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1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строительства, инвестиций и жилищно-коммунального хозяйства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F64ACC" w:rsidP="000939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01.03 202</w:t>
            </w:r>
            <w:r w:rsidR="00215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0939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391"/>
        <w:gridCol w:w="1756"/>
        <w:gridCol w:w="1651"/>
        <w:gridCol w:w="1844"/>
        <w:gridCol w:w="1822"/>
        <w:gridCol w:w="1866"/>
        <w:gridCol w:w="2126"/>
        <w:gridCol w:w="1844"/>
      </w:tblGrid>
      <w:tr w:rsidR="00B15770" w:rsidRPr="00B97D57" w:rsidTr="005A61E9">
        <w:trPr>
          <w:trHeight w:val="1562"/>
        </w:trPr>
        <w:tc>
          <w:tcPr>
            <w:tcW w:w="2391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1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44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2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6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2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44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5A61E9">
        <w:trPr>
          <w:trHeight w:val="225"/>
        </w:trPr>
        <w:tc>
          <w:tcPr>
            <w:tcW w:w="2391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1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2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6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5A61E9">
        <w:trPr>
          <w:trHeight w:val="675"/>
        </w:trPr>
        <w:tc>
          <w:tcPr>
            <w:tcW w:w="2391" w:type="dxa"/>
            <w:vAlign w:val="center"/>
          </w:tcPr>
          <w:p w:rsidR="005B3D3B" w:rsidRPr="00B97D57" w:rsidRDefault="005A61E9" w:rsidP="00F64AC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Бригадир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-и</w:t>
            </w:r>
            <w:proofErr w:type="gramEnd"/>
            <w:r w:rsidR="005B3D3B"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нструктор территориального уровня</w:t>
            </w:r>
          </w:p>
        </w:tc>
        <w:tc>
          <w:tcPr>
            <w:tcW w:w="1756" w:type="dxa"/>
            <w:vMerge w:val="restart"/>
            <w:vAlign w:val="center"/>
          </w:tcPr>
          <w:p w:rsidR="005B3D3B" w:rsidRPr="00AB24EF" w:rsidRDefault="005B3D3B" w:rsidP="005A61E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>Выпо</w:t>
            </w:r>
            <w:bookmarkStart w:id="0" w:name="_GoBack"/>
            <w:bookmarkEnd w:id="0"/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5A61E9">
              <w:rPr>
                <w:rFonts w:ascii="Times New Roman" w:eastAsia="Times New Roman" w:hAnsi="Times New Roman" w:cs="Times New Roman"/>
                <w:iCs/>
              </w:rPr>
              <w:t>федерального статистического наблюдения за затратами за 2021 год</w:t>
            </w:r>
          </w:p>
        </w:tc>
        <w:tc>
          <w:tcPr>
            <w:tcW w:w="1651" w:type="dxa"/>
            <w:vAlign w:val="center"/>
          </w:tcPr>
          <w:p w:rsidR="005B3D3B" w:rsidRPr="002F0D51" w:rsidRDefault="00715A15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5B3D3B" w:rsidRPr="002F0D51" w:rsidRDefault="00215C17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654100.00</w:t>
            </w:r>
          </w:p>
        </w:tc>
        <w:tc>
          <w:tcPr>
            <w:tcW w:w="182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6" w:type="dxa"/>
            <w:vAlign w:val="center"/>
          </w:tcPr>
          <w:p w:rsidR="005B3D3B" w:rsidRPr="00B97D57" w:rsidRDefault="00221A84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5A61E9">
        <w:trPr>
          <w:trHeight w:val="438"/>
        </w:trPr>
        <w:tc>
          <w:tcPr>
            <w:tcW w:w="2391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5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1" w:type="dxa"/>
          </w:tcPr>
          <w:p w:rsidR="005B3D3B" w:rsidRPr="00B97D57" w:rsidRDefault="00715A15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B3D3B" w:rsidRPr="00B97D57" w:rsidRDefault="00215C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130820.00</w:t>
            </w:r>
          </w:p>
        </w:tc>
        <w:tc>
          <w:tcPr>
            <w:tcW w:w="182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C17" w:rsidRPr="00B97D57" w:rsidTr="005A61E9">
        <w:trPr>
          <w:trHeight w:val="225"/>
        </w:trPr>
        <w:tc>
          <w:tcPr>
            <w:tcW w:w="239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756" w:type="dxa"/>
            <w:vMerge/>
            <w:vAlign w:val="center"/>
          </w:tcPr>
          <w:p w:rsidR="00215C17" w:rsidRPr="00AB24EF" w:rsidRDefault="00215C17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Default="00215C17" w:rsidP="00215C17">
            <w:pPr>
              <w:jc w:val="center"/>
            </w:pPr>
            <w:r w:rsidRPr="006756EE">
              <w:rPr>
                <w:rFonts w:ascii="Times New Roman" w:hAnsi="Times New Roman" w:cs="Times New Roman"/>
                <w:sz w:val="24"/>
                <w:szCs w:val="24"/>
              </w:rPr>
              <w:t>130820.00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C17" w:rsidRPr="00B97D57" w:rsidTr="005A61E9">
        <w:trPr>
          <w:trHeight w:val="214"/>
        </w:trPr>
        <w:tc>
          <w:tcPr>
            <w:tcW w:w="239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756" w:type="dxa"/>
            <w:vMerge/>
            <w:vAlign w:val="center"/>
          </w:tcPr>
          <w:p w:rsidR="00215C17" w:rsidRPr="00AB24EF" w:rsidRDefault="00215C17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Default="00215C17" w:rsidP="00215C17">
            <w:pPr>
              <w:jc w:val="center"/>
            </w:pPr>
            <w:r w:rsidRPr="006756EE">
              <w:rPr>
                <w:rFonts w:ascii="Times New Roman" w:hAnsi="Times New Roman" w:cs="Times New Roman"/>
                <w:sz w:val="24"/>
                <w:szCs w:val="24"/>
              </w:rPr>
              <w:t>130820.00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C17" w:rsidRPr="00B97D57" w:rsidTr="005A61E9">
        <w:trPr>
          <w:trHeight w:val="675"/>
        </w:trPr>
        <w:tc>
          <w:tcPr>
            <w:tcW w:w="239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756" w:type="dxa"/>
            <w:vMerge/>
            <w:vAlign w:val="center"/>
          </w:tcPr>
          <w:p w:rsidR="00215C17" w:rsidRPr="00AB24EF" w:rsidRDefault="00215C17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Default="00215C17" w:rsidP="00215C17">
            <w:pPr>
              <w:jc w:val="center"/>
            </w:pPr>
            <w:r w:rsidRPr="006756EE">
              <w:rPr>
                <w:rFonts w:ascii="Times New Roman" w:hAnsi="Times New Roman" w:cs="Times New Roman"/>
                <w:sz w:val="24"/>
                <w:szCs w:val="24"/>
              </w:rPr>
              <w:t>130820.00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C17" w:rsidRPr="00B97D57" w:rsidTr="005A61E9">
        <w:trPr>
          <w:trHeight w:val="449"/>
        </w:trPr>
        <w:tc>
          <w:tcPr>
            <w:tcW w:w="239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15C17" w:rsidRPr="00AB24EF" w:rsidRDefault="00215C17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Default="00215C17" w:rsidP="00215C17">
            <w:pPr>
              <w:jc w:val="center"/>
            </w:pPr>
            <w:r w:rsidRPr="006756EE">
              <w:rPr>
                <w:rFonts w:ascii="Times New Roman" w:hAnsi="Times New Roman" w:cs="Times New Roman"/>
                <w:sz w:val="24"/>
                <w:szCs w:val="24"/>
              </w:rPr>
              <w:t>130820.00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1E9" w:rsidRPr="00B97D57" w:rsidTr="005A61E9">
        <w:trPr>
          <w:trHeight w:val="449"/>
        </w:trPr>
        <w:tc>
          <w:tcPr>
            <w:tcW w:w="2391" w:type="dxa"/>
            <w:tcBorders>
              <w:bottom w:val="single" w:sz="4" w:space="0" w:color="000000" w:themeColor="text1"/>
            </w:tcBorders>
          </w:tcPr>
          <w:p w:rsidR="005A61E9" w:rsidRPr="00B97D57" w:rsidRDefault="00215C17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="005A61E9"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нструктор территориального уровня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vAlign w:val="center"/>
          </w:tcPr>
          <w:p w:rsidR="005A61E9" w:rsidRPr="00AB24EF" w:rsidRDefault="005A61E9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5A61E9" w:rsidRPr="00B97D57" w:rsidRDefault="005A61E9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5A61E9" w:rsidRDefault="005A61E9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19" w:rsidRDefault="002D7A19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501599.97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E9" w:rsidRPr="00B97D57" w:rsidTr="00575462">
        <w:trPr>
          <w:trHeight w:val="449"/>
        </w:trPr>
        <w:tc>
          <w:tcPr>
            <w:tcW w:w="2391" w:type="dxa"/>
            <w:tcBorders>
              <w:bottom w:val="single" w:sz="4" w:space="0" w:color="000000" w:themeColor="text1"/>
            </w:tcBorders>
          </w:tcPr>
          <w:p w:rsidR="005A61E9" w:rsidRPr="00B97D57" w:rsidRDefault="005A61E9" w:rsidP="00F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56" w:type="dxa"/>
            <w:vMerge w:val="restart"/>
            <w:vAlign w:val="center"/>
          </w:tcPr>
          <w:p w:rsidR="005A61E9" w:rsidRPr="00AB24EF" w:rsidRDefault="005A61E9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федерального статистического наблюдения за затратами за 2021 год</w:t>
            </w: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5A61E9" w:rsidRPr="00B97D57" w:rsidRDefault="00F64ACC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5A61E9" w:rsidRDefault="00215C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111466.66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17" w:rsidRPr="00B97D57" w:rsidTr="00575462">
        <w:trPr>
          <w:trHeight w:val="449"/>
        </w:trPr>
        <w:tc>
          <w:tcPr>
            <w:tcW w:w="239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F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КЧР</w:t>
            </w:r>
          </w:p>
        </w:tc>
        <w:tc>
          <w:tcPr>
            <w:tcW w:w="1756" w:type="dxa"/>
            <w:vMerge/>
            <w:vAlign w:val="center"/>
          </w:tcPr>
          <w:p w:rsidR="00215C17" w:rsidRPr="00AB24EF" w:rsidRDefault="00215C17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Default="00215C17" w:rsidP="00215C17">
            <w:pPr>
              <w:jc w:val="center"/>
            </w:pPr>
            <w:r w:rsidRPr="00E6300B">
              <w:rPr>
                <w:rFonts w:ascii="Times New Roman" w:hAnsi="Times New Roman" w:cs="Times New Roman"/>
                <w:sz w:val="24"/>
                <w:szCs w:val="24"/>
              </w:rPr>
              <w:t>111466.66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17" w:rsidRPr="00B97D57" w:rsidTr="00575462">
        <w:trPr>
          <w:trHeight w:val="449"/>
        </w:trPr>
        <w:tc>
          <w:tcPr>
            <w:tcW w:w="239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F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КБР</w:t>
            </w:r>
          </w:p>
        </w:tc>
        <w:tc>
          <w:tcPr>
            <w:tcW w:w="1756" w:type="dxa"/>
            <w:vMerge/>
            <w:vAlign w:val="center"/>
          </w:tcPr>
          <w:p w:rsidR="00215C17" w:rsidRPr="00AB24EF" w:rsidRDefault="00215C17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Default="00215C17" w:rsidP="00215C17">
            <w:pPr>
              <w:jc w:val="center"/>
            </w:pPr>
            <w:r w:rsidRPr="00E6300B">
              <w:rPr>
                <w:rFonts w:ascii="Times New Roman" w:hAnsi="Times New Roman" w:cs="Times New Roman"/>
                <w:sz w:val="24"/>
                <w:szCs w:val="24"/>
              </w:rPr>
              <w:t>111466.66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17" w:rsidRPr="00B97D57" w:rsidTr="00575462">
        <w:trPr>
          <w:trHeight w:val="449"/>
        </w:trPr>
        <w:tc>
          <w:tcPr>
            <w:tcW w:w="239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F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756" w:type="dxa"/>
            <w:vMerge/>
            <w:vAlign w:val="center"/>
          </w:tcPr>
          <w:p w:rsidR="00215C17" w:rsidRPr="00AB24EF" w:rsidRDefault="00215C17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Default="00215C17" w:rsidP="00215C17">
            <w:pPr>
              <w:jc w:val="center"/>
            </w:pPr>
            <w:r w:rsidRPr="00E6300B">
              <w:rPr>
                <w:rFonts w:ascii="Times New Roman" w:hAnsi="Times New Roman" w:cs="Times New Roman"/>
                <w:sz w:val="24"/>
                <w:szCs w:val="24"/>
              </w:rPr>
              <w:t>111466.66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E9" w:rsidRPr="00B97D57" w:rsidTr="005A61E9">
        <w:trPr>
          <w:trHeight w:val="449"/>
        </w:trPr>
        <w:tc>
          <w:tcPr>
            <w:tcW w:w="2391" w:type="dxa"/>
            <w:tcBorders>
              <w:bottom w:val="single" w:sz="4" w:space="0" w:color="000000" w:themeColor="text1"/>
            </w:tcBorders>
          </w:tcPr>
          <w:p w:rsidR="005A61E9" w:rsidRPr="00B97D57" w:rsidRDefault="005A61E9" w:rsidP="00F6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A61E9" w:rsidRPr="00AB24EF" w:rsidRDefault="005A61E9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5A61E9" w:rsidRPr="00B97D57" w:rsidRDefault="00F64ACC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5A61E9" w:rsidRDefault="00215C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55733.33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5A61E9" w:rsidRDefault="005A61E9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E9" w:rsidRPr="00B97D57" w:rsidTr="005A61E9">
        <w:trPr>
          <w:trHeight w:val="214"/>
        </w:trPr>
        <w:tc>
          <w:tcPr>
            <w:tcW w:w="5798" w:type="dxa"/>
            <w:gridSpan w:val="3"/>
            <w:tcBorders>
              <w:left w:val="nil"/>
              <w:bottom w:val="nil"/>
              <w:right w:val="nil"/>
            </w:tcBorders>
          </w:tcPr>
          <w:p w:rsidR="005A61E9" w:rsidRPr="00B97D57" w:rsidRDefault="005A61E9" w:rsidP="00215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215C17">
              <w:rPr>
                <w:rFonts w:ascii="Times New Roman" w:hAnsi="Times New Roman" w:cs="Times New Roman"/>
                <w:sz w:val="24"/>
                <w:szCs w:val="24"/>
              </w:rPr>
              <w:t>региональных счетов, балансов, статистики строительства, инвестиций и жилищно-коммунального хозяйства</w:t>
            </w:r>
          </w:p>
        </w:tc>
        <w:tc>
          <w:tcPr>
            <w:tcW w:w="3666" w:type="dxa"/>
            <w:gridSpan w:val="2"/>
            <w:tcBorders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left w:val="nil"/>
              <w:bottom w:val="nil"/>
              <w:right w:val="nil"/>
            </w:tcBorders>
          </w:tcPr>
          <w:p w:rsidR="005A61E9" w:rsidRDefault="005A61E9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E9" w:rsidRPr="00B97D57" w:rsidRDefault="00215C17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Коневец</w:t>
            </w:r>
          </w:p>
        </w:tc>
      </w:tr>
      <w:tr w:rsidR="005A61E9" w:rsidRPr="00B97D57" w:rsidTr="005A61E9">
        <w:trPr>
          <w:trHeight w:val="225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A61E9" w:rsidRPr="00B97D57" w:rsidTr="005A61E9">
        <w:trPr>
          <w:trHeight w:val="225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A61E9" w:rsidRPr="00B97D57" w:rsidTr="005A61E9">
        <w:trPr>
          <w:trHeight w:val="449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E9" w:rsidRPr="00B97D57" w:rsidRDefault="005A61E9" w:rsidP="0007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1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1C9A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1C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4D" w:rsidRDefault="0097514D" w:rsidP="00C722CD">
      <w:pPr>
        <w:spacing w:after="0" w:line="240" w:lineRule="auto"/>
      </w:pPr>
      <w:r>
        <w:separator/>
      </w:r>
    </w:p>
  </w:endnote>
  <w:endnote w:type="continuationSeparator" w:id="0">
    <w:p w:rsidR="0097514D" w:rsidRDefault="0097514D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4D" w:rsidRDefault="0097514D" w:rsidP="00C722CD">
      <w:pPr>
        <w:spacing w:after="0" w:line="240" w:lineRule="auto"/>
      </w:pPr>
      <w:r>
        <w:separator/>
      </w:r>
    </w:p>
  </w:footnote>
  <w:footnote w:type="continuationSeparator" w:id="0">
    <w:p w:rsidR="0097514D" w:rsidRDefault="0097514D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325E5"/>
    <w:rsid w:val="00061A53"/>
    <w:rsid w:val="00071C9A"/>
    <w:rsid w:val="000939ED"/>
    <w:rsid w:val="000A2307"/>
    <w:rsid w:val="000C05AA"/>
    <w:rsid w:val="000D0C11"/>
    <w:rsid w:val="00215C17"/>
    <w:rsid w:val="00221A84"/>
    <w:rsid w:val="002C0A14"/>
    <w:rsid w:val="002C5257"/>
    <w:rsid w:val="002D7A19"/>
    <w:rsid w:val="002F0D51"/>
    <w:rsid w:val="00387598"/>
    <w:rsid w:val="003B75A9"/>
    <w:rsid w:val="004F705F"/>
    <w:rsid w:val="005345AB"/>
    <w:rsid w:val="00584B0A"/>
    <w:rsid w:val="005A61E9"/>
    <w:rsid w:val="005B3D3B"/>
    <w:rsid w:val="00624DCB"/>
    <w:rsid w:val="00694BD2"/>
    <w:rsid w:val="006A1380"/>
    <w:rsid w:val="00715A15"/>
    <w:rsid w:val="007613B6"/>
    <w:rsid w:val="008B6A24"/>
    <w:rsid w:val="00926ED8"/>
    <w:rsid w:val="0097514D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C72D4A"/>
    <w:rsid w:val="00D62817"/>
    <w:rsid w:val="00D90BD6"/>
    <w:rsid w:val="00E14023"/>
    <w:rsid w:val="00E505D9"/>
    <w:rsid w:val="00EF2C78"/>
    <w:rsid w:val="00F64ACC"/>
    <w:rsid w:val="00FA0944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Коневец Татьяна Ивановна</cp:lastModifiedBy>
  <cp:revision>6</cp:revision>
  <cp:lastPrinted>2021-03-14T11:32:00Z</cp:lastPrinted>
  <dcterms:created xsi:type="dcterms:W3CDTF">2022-03-04T07:38:00Z</dcterms:created>
  <dcterms:modified xsi:type="dcterms:W3CDTF">2022-03-04T08:09:00Z</dcterms:modified>
</cp:coreProperties>
</file>